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980843A" w:rsidR="008116AB" w:rsidRPr="00E0110E" w:rsidRDefault="00D0201A" w:rsidP="00797BBB">
      <w:pPr>
        <w:spacing w:beforeLines="0" w:before="0" w:line="360" w:lineRule="auto"/>
        <w:jc w:val="center"/>
      </w:pPr>
      <w:bookmarkStart w:id="0" w:name="OLE_LINK1"/>
      <w:r w:rsidRPr="00D0201A">
        <w:rPr>
          <w:rFonts w:ascii="宋体" w:eastAsia="宋体" w:hAnsi="宋体" w:cs="宋体" w:hint="eastAsia"/>
        </w:rPr>
        <w:t>电子气管</w:t>
      </w:r>
      <w:proofErr w:type="gramStart"/>
      <w:r w:rsidRPr="00D0201A">
        <w:rPr>
          <w:rFonts w:ascii="宋体" w:eastAsia="宋体" w:hAnsi="宋体" w:cs="宋体" w:hint="eastAsia"/>
        </w:rPr>
        <w:t>插管软镜</w:t>
      </w:r>
      <w:bookmarkEnd w:id="0"/>
      <w:r w:rsidR="00797BBB" w:rsidRPr="00797BBB">
        <w:rPr>
          <w:rFonts w:hint="eastAsia"/>
        </w:rPr>
        <w:t>采购</w:t>
      </w:r>
      <w:proofErr w:type="gramEnd"/>
      <w:r w:rsidR="00797BBB" w:rsidRPr="00797BBB">
        <w:rPr>
          <w:rFonts w:hint="eastAsia"/>
        </w:rPr>
        <w:t>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28437C91" w14:textId="36978973" w:rsidR="002B74F2" w:rsidRPr="002B74F2" w:rsidRDefault="00D0201A" w:rsidP="009433B6">
      <w:pPr>
        <w:spacing w:beforeLines="0" w:before="0" w:line="360" w:lineRule="auto"/>
        <w:jc w:val="left"/>
        <w:rPr>
          <w:rFonts w:ascii="Times New Roman" w:eastAsia="宋体" w:hAnsi="Times New Roman" w:cs="宋体"/>
          <w:kern w:val="0"/>
          <w:sz w:val="24"/>
        </w:rPr>
      </w:pPr>
      <w:r w:rsidRPr="00D0201A">
        <w:rPr>
          <w:rFonts w:ascii="Times New Roman" w:eastAsia="宋体" w:hAnsi="Times New Roman" w:cs="宋体" w:hint="eastAsia"/>
          <w:kern w:val="0"/>
          <w:sz w:val="24"/>
        </w:rPr>
        <w:t>1</w:t>
      </w:r>
      <w:r w:rsidRPr="00D0201A">
        <w:rPr>
          <w:rFonts w:ascii="Times New Roman" w:eastAsia="宋体" w:hAnsi="Times New Roman" w:cs="宋体" w:hint="eastAsia"/>
          <w:kern w:val="0"/>
          <w:sz w:val="24"/>
        </w:rPr>
        <w:t>、景深：</w:t>
      </w:r>
      <w:r w:rsidRPr="00D0201A">
        <w:rPr>
          <w:rFonts w:ascii="Times New Roman" w:eastAsia="宋体" w:hAnsi="Times New Roman" w:cs="宋体" w:hint="eastAsia"/>
          <w:kern w:val="0"/>
          <w:sz w:val="24"/>
        </w:rPr>
        <w:t>5-150mm</w:t>
      </w:r>
      <w:r w:rsidRPr="00D0201A">
        <w:rPr>
          <w:rFonts w:ascii="Times New Roman" w:eastAsia="宋体" w:hAnsi="Times New Roman" w:cs="宋体" w:hint="eastAsia"/>
          <w:kern w:val="0"/>
          <w:sz w:val="24"/>
        </w:rPr>
        <w:br/>
        <w:t>2</w:t>
      </w:r>
      <w:r w:rsidRPr="00D0201A">
        <w:rPr>
          <w:rFonts w:ascii="Times New Roman" w:eastAsia="宋体" w:hAnsi="Times New Roman" w:cs="宋体" w:hint="eastAsia"/>
          <w:kern w:val="0"/>
          <w:sz w:val="24"/>
        </w:rPr>
        <w:t>、</w:t>
      </w:r>
      <w:proofErr w:type="gramStart"/>
      <w:r w:rsidRPr="00D0201A">
        <w:rPr>
          <w:rFonts w:ascii="Times New Roman" w:eastAsia="宋体" w:hAnsi="Times New Roman" w:cs="宋体" w:hint="eastAsia"/>
          <w:kern w:val="0"/>
          <w:sz w:val="24"/>
        </w:rPr>
        <w:t>插入部</w:t>
      </w:r>
      <w:proofErr w:type="gramEnd"/>
      <w:r w:rsidRPr="00D0201A">
        <w:rPr>
          <w:rFonts w:ascii="Times New Roman" w:eastAsia="宋体" w:hAnsi="Times New Roman" w:cs="宋体" w:hint="eastAsia"/>
          <w:kern w:val="0"/>
          <w:sz w:val="24"/>
        </w:rPr>
        <w:t>外景：</w:t>
      </w:r>
      <w:r w:rsidRPr="00D0201A">
        <w:rPr>
          <w:rFonts w:ascii="Times New Roman" w:eastAsia="宋体" w:hAnsi="Times New Roman" w:cs="宋体" w:hint="eastAsia"/>
          <w:kern w:val="0"/>
          <w:sz w:val="24"/>
        </w:rPr>
        <w:t>5.2</w:t>
      </w:r>
      <w:r w:rsidR="00C36423">
        <w:rPr>
          <w:rFonts w:ascii="Times New Roman" w:eastAsia="宋体" w:hAnsi="Times New Roman" w:cs="宋体" w:hint="eastAsia"/>
          <w:kern w:val="0"/>
          <w:sz w:val="24"/>
        </w:rPr>
        <w:t>±</w:t>
      </w:r>
      <w:r w:rsidR="00C36423">
        <w:rPr>
          <w:rFonts w:ascii="Times New Roman" w:eastAsia="宋体" w:hAnsi="Times New Roman" w:cs="宋体" w:hint="eastAsia"/>
          <w:kern w:val="0"/>
          <w:sz w:val="24"/>
        </w:rPr>
        <w:t>0</w:t>
      </w:r>
      <w:r w:rsidR="00C36423">
        <w:rPr>
          <w:rFonts w:ascii="Times New Roman" w:eastAsia="宋体" w:hAnsi="Times New Roman" w:cs="宋体"/>
          <w:kern w:val="0"/>
          <w:sz w:val="24"/>
        </w:rPr>
        <w:t>.2</w:t>
      </w:r>
      <w:r w:rsidRPr="00D0201A">
        <w:rPr>
          <w:rFonts w:ascii="Times New Roman" w:eastAsia="宋体" w:hAnsi="Times New Roman" w:cs="宋体" w:hint="eastAsia"/>
          <w:kern w:val="0"/>
          <w:sz w:val="24"/>
        </w:rPr>
        <w:t>mm</w:t>
      </w:r>
      <w:r w:rsidRPr="00D0201A">
        <w:rPr>
          <w:rFonts w:ascii="Times New Roman" w:eastAsia="宋体" w:hAnsi="Times New Roman" w:cs="宋体" w:hint="eastAsia"/>
          <w:kern w:val="0"/>
          <w:sz w:val="24"/>
        </w:rPr>
        <w:t>，工作通道：</w:t>
      </w:r>
      <w:r w:rsidRPr="00D0201A">
        <w:rPr>
          <w:rFonts w:ascii="Times New Roman" w:eastAsia="宋体" w:hAnsi="Times New Roman" w:cs="宋体" w:hint="eastAsia"/>
          <w:kern w:val="0"/>
          <w:sz w:val="24"/>
        </w:rPr>
        <w:t>2.8</w:t>
      </w:r>
      <w:r w:rsidR="00C36423">
        <w:rPr>
          <w:rFonts w:ascii="Times New Roman" w:eastAsia="宋体" w:hAnsi="Times New Roman" w:cs="宋体" w:hint="eastAsia"/>
          <w:kern w:val="0"/>
          <w:sz w:val="24"/>
        </w:rPr>
        <w:t>±</w:t>
      </w:r>
      <w:r w:rsidR="00C36423">
        <w:rPr>
          <w:rFonts w:ascii="Times New Roman" w:eastAsia="宋体" w:hAnsi="Times New Roman" w:cs="宋体" w:hint="eastAsia"/>
          <w:kern w:val="0"/>
          <w:sz w:val="24"/>
        </w:rPr>
        <w:t>0</w:t>
      </w:r>
      <w:r w:rsidR="00C36423">
        <w:rPr>
          <w:rFonts w:ascii="Times New Roman" w:eastAsia="宋体" w:hAnsi="Times New Roman" w:cs="宋体"/>
          <w:kern w:val="0"/>
          <w:sz w:val="24"/>
        </w:rPr>
        <w:t>.2</w:t>
      </w:r>
      <w:r w:rsidRPr="00D0201A">
        <w:rPr>
          <w:rFonts w:ascii="Times New Roman" w:eastAsia="宋体" w:hAnsi="Times New Roman" w:cs="宋体" w:hint="eastAsia"/>
          <w:kern w:val="0"/>
          <w:sz w:val="24"/>
        </w:rPr>
        <w:t>mm</w:t>
      </w:r>
      <w:r w:rsidRPr="00D0201A">
        <w:rPr>
          <w:rFonts w:ascii="Times New Roman" w:eastAsia="宋体" w:hAnsi="Times New Roman" w:cs="宋体" w:hint="eastAsia"/>
          <w:kern w:val="0"/>
          <w:sz w:val="24"/>
        </w:rPr>
        <w:t>；</w:t>
      </w:r>
      <w:r w:rsidRPr="00D0201A">
        <w:rPr>
          <w:rFonts w:ascii="Times New Roman" w:eastAsia="宋体" w:hAnsi="Times New Roman" w:cs="宋体" w:hint="eastAsia"/>
          <w:kern w:val="0"/>
          <w:sz w:val="24"/>
        </w:rPr>
        <w:br/>
        <w:t>3</w:t>
      </w:r>
      <w:r w:rsidRPr="00D0201A">
        <w:rPr>
          <w:rFonts w:ascii="Times New Roman" w:eastAsia="宋体" w:hAnsi="Times New Roman" w:cs="宋体" w:hint="eastAsia"/>
          <w:kern w:val="0"/>
          <w:sz w:val="24"/>
        </w:rPr>
        <w:t>、照明：采用白光照明，可分</w:t>
      </w:r>
      <w:r w:rsidRPr="00D0201A">
        <w:rPr>
          <w:rFonts w:ascii="Times New Roman" w:eastAsia="宋体" w:hAnsi="Times New Roman" w:cs="宋体" w:hint="eastAsia"/>
          <w:kern w:val="0"/>
          <w:sz w:val="24"/>
        </w:rPr>
        <w:t>5</w:t>
      </w:r>
      <w:r w:rsidRPr="00D0201A">
        <w:rPr>
          <w:rFonts w:ascii="Times New Roman" w:eastAsia="宋体" w:hAnsi="Times New Roman" w:cs="宋体" w:hint="eastAsia"/>
          <w:kern w:val="0"/>
          <w:sz w:val="24"/>
        </w:rPr>
        <w:t>级调光；</w:t>
      </w:r>
      <w:r w:rsidRPr="00D0201A">
        <w:rPr>
          <w:rFonts w:ascii="Times New Roman" w:eastAsia="宋体" w:hAnsi="Times New Roman" w:cs="宋体" w:hint="eastAsia"/>
          <w:kern w:val="0"/>
          <w:sz w:val="24"/>
        </w:rPr>
        <w:br/>
        <w:t>4</w:t>
      </w:r>
      <w:r w:rsidRPr="00D0201A">
        <w:rPr>
          <w:rFonts w:ascii="Times New Roman" w:eastAsia="宋体" w:hAnsi="Times New Roman" w:cs="宋体" w:hint="eastAsia"/>
          <w:kern w:val="0"/>
          <w:sz w:val="24"/>
        </w:rPr>
        <w:t>、显示屏尺寸：</w:t>
      </w:r>
      <w:r w:rsidR="00C36423" w:rsidRPr="00D0201A">
        <w:rPr>
          <w:rFonts w:ascii="Times New Roman" w:eastAsia="宋体" w:hAnsi="Times New Roman" w:cs="宋体" w:hint="eastAsia"/>
          <w:kern w:val="0"/>
          <w:sz w:val="24"/>
        </w:rPr>
        <w:t xml:space="preserve"> </w:t>
      </w:r>
      <w:r w:rsidRPr="00D0201A">
        <w:rPr>
          <w:rFonts w:ascii="Times New Roman" w:eastAsia="宋体" w:hAnsi="Times New Roman" w:cs="宋体" w:hint="eastAsia"/>
          <w:kern w:val="0"/>
          <w:sz w:val="24"/>
        </w:rPr>
        <w:t>5.0</w:t>
      </w:r>
      <w:r w:rsidR="00C36423">
        <w:rPr>
          <w:rFonts w:ascii="Times New Roman" w:eastAsia="宋体" w:hAnsi="Times New Roman" w:cs="宋体" w:hint="eastAsia"/>
          <w:kern w:val="0"/>
          <w:sz w:val="24"/>
        </w:rPr>
        <w:t>±</w:t>
      </w:r>
      <w:r w:rsidR="00C36423">
        <w:rPr>
          <w:rFonts w:ascii="Times New Roman" w:eastAsia="宋体" w:hAnsi="Times New Roman" w:cs="宋体"/>
          <w:kern w:val="0"/>
          <w:sz w:val="24"/>
        </w:rPr>
        <w:t>1.0</w:t>
      </w:r>
      <w:r w:rsidRPr="00D0201A">
        <w:rPr>
          <w:rFonts w:ascii="Times New Roman" w:eastAsia="宋体" w:hAnsi="Times New Roman" w:cs="宋体" w:hint="eastAsia"/>
          <w:kern w:val="0"/>
          <w:sz w:val="24"/>
        </w:rPr>
        <w:t>″，具有触摸屏功能；</w:t>
      </w:r>
      <w:r w:rsidRPr="00D0201A">
        <w:rPr>
          <w:rFonts w:ascii="Times New Roman" w:eastAsia="宋体" w:hAnsi="Times New Roman" w:cs="宋体" w:hint="eastAsia"/>
          <w:kern w:val="0"/>
          <w:sz w:val="24"/>
        </w:rPr>
        <w:br/>
        <w:t>5</w:t>
      </w:r>
      <w:r w:rsidRPr="00D0201A">
        <w:rPr>
          <w:rFonts w:ascii="Times New Roman" w:eastAsia="宋体" w:hAnsi="Times New Roman" w:cs="宋体" w:hint="eastAsia"/>
          <w:kern w:val="0"/>
          <w:sz w:val="24"/>
        </w:rPr>
        <w:t>、显示屏分辨率：</w:t>
      </w:r>
      <w:r w:rsidR="00C36423">
        <w:rPr>
          <w:rFonts w:ascii="Times New Roman" w:eastAsia="宋体" w:hAnsi="Times New Roman" w:cs="宋体" w:hint="eastAsia"/>
          <w:kern w:val="0"/>
          <w:sz w:val="24"/>
        </w:rPr>
        <w:t>≥</w:t>
      </w:r>
      <w:r w:rsidRPr="00D0201A">
        <w:rPr>
          <w:rFonts w:ascii="Times New Roman" w:eastAsia="宋体" w:hAnsi="Times New Roman" w:cs="宋体" w:hint="eastAsia"/>
          <w:kern w:val="0"/>
          <w:sz w:val="24"/>
        </w:rPr>
        <w:t>1920</w:t>
      </w:r>
      <w:r w:rsidRPr="00D0201A">
        <w:rPr>
          <w:rFonts w:ascii="Times New Roman" w:eastAsia="宋体" w:hAnsi="Times New Roman" w:cs="宋体" w:hint="eastAsia"/>
          <w:kern w:val="0"/>
          <w:sz w:val="24"/>
        </w:rPr>
        <w:t>×</w:t>
      </w:r>
      <w:r w:rsidRPr="00D0201A">
        <w:rPr>
          <w:rFonts w:ascii="Times New Roman" w:eastAsia="宋体" w:hAnsi="Times New Roman" w:cs="宋体" w:hint="eastAsia"/>
          <w:kern w:val="0"/>
          <w:sz w:val="24"/>
        </w:rPr>
        <w:t>1080</w:t>
      </w:r>
      <w:r w:rsidRPr="00D0201A">
        <w:rPr>
          <w:rFonts w:ascii="Times New Roman" w:eastAsia="宋体" w:hAnsi="Times New Roman" w:cs="宋体" w:hint="eastAsia"/>
          <w:kern w:val="0"/>
          <w:sz w:val="24"/>
        </w:rPr>
        <w:br/>
        <w:t>6</w:t>
      </w:r>
      <w:r w:rsidR="00C36423" w:rsidRPr="00D0201A">
        <w:rPr>
          <w:rFonts w:ascii="Times New Roman" w:eastAsia="宋体" w:hAnsi="Times New Roman" w:cs="宋体" w:hint="eastAsia"/>
          <w:kern w:val="0"/>
          <w:sz w:val="24"/>
        </w:rPr>
        <w:t>、</w:t>
      </w:r>
      <w:r w:rsidRPr="00D0201A">
        <w:rPr>
          <w:rFonts w:ascii="Times New Roman" w:eastAsia="宋体" w:hAnsi="Times New Roman" w:cs="宋体" w:hint="eastAsia"/>
          <w:kern w:val="0"/>
          <w:sz w:val="24"/>
        </w:rPr>
        <w:t>具有</w:t>
      </w:r>
      <w:r w:rsidRPr="00D0201A">
        <w:rPr>
          <w:rFonts w:ascii="Times New Roman" w:eastAsia="宋体" w:hAnsi="Times New Roman" w:cs="宋体" w:hint="eastAsia"/>
          <w:kern w:val="0"/>
          <w:sz w:val="24"/>
        </w:rPr>
        <w:t>HDMI</w:t>
      </w:r>
      <w:r w:rsidRPr="00D0201A">
        <w:rPr>
          <w:rFonts w:ascii="Times New Roman" w:eastAsia="宋体" w:hAnsi="Times New Roman" w:cs="宋体" w:hint="eastAsia"/>
          <w:kern w:val="0"/>
          <w:sz w:val="24"/>
        </w:rPr>
        <w:t>输出接口，连接监视器可输出视频；</w:t>
      </w:r>
      <w:r w:rsidR="00B46728" w:rsidRPr="00B46728">
        <w:rPr>
          <w:rFonts w:ascii="Times New Roman" w:eastAsia="宋体" w:hAnsi="Times New Roman" w:hint="eastAsia"/>
          <w:sz w:val="24"/>
        </w:rPr>
        <w:t>。</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0BB4D093"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E41BCE" w:rsidRPr="00E41BCE">
        <w:rPr>
          <w:rFonts w:ascii="Times New Roman" w:eastAsia="宋体" w:hAnsi="Times New Roman" w:cs="宋体" w:hint="eastAsia"/>
          <w:kern w:val="0"/>
          <w:sz w:val="24"/>
        </w:rPr>
        <w:t>电子气管</w:t>
      </w:r>
      <w:proofErr w:type="gramStart"/>
      <w:r w:rsidR="00E41BCE" w:rsidRPr="00E41BCE">
        <w:rPr>
          <w:rFonts w:ascii="Times New Roman" w:eastAsia="宋体" w:hAnsi="Times New Roman" w:cs="宋体" w:hint="eastAsia"/>
          <w:kern w:val="0"/>
          <w:sz w:val="24"/>
        </w:rPr>
        <w:t>插管软镜</w:t>
      </w:r>
      <w:r w:rsidR="008E33C5">
        <w:rPr>
          <w:rFonts w:ascii="Times New Roman" w:eastAsia="宋体" w:hAnsi="Times New Roman" w:cs="宋体" w:hint="eastAsia"/>
          <w:kern w:val="0"/>
          <w:sz w:val="24"/>
        </w:rPr>
        <w:t>及</w:t>
      </w:r>
      <w:proofErr w:type="gramEnd"/>
      <w:r w:rsidR="008E33C5">
        <w:rPr>
          <w:rFonts w:ascii="Times New Roman" w:eastAsia="宋体" w:hAnsi="Times New Roman" w:cs="宋体" w:hint="eastAsia"/>
          <w:kern w:val="0"/>
          <w:sz w:val="24"/>
        </w:rPr>
        <w:t>标准配件</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C5B1" w14:textId="77777777" w:rsidR="001D7D7F" w:rsidRDefault="001D7D7F">
      <w:pPr>
        <w:spacing w:before="120"/>
      </w:pPr>
      <w:r>
        <w:separator/>
      </w:r>
    </w:p>
  </w:endnote>
  <w:endnote w:type="continuationSeparator" w:id="0">
    <w:p w14:paraId="2B6DB151" w14:textId="77777777" w:rsidR="001D7D7F" w:rsidRDefault="001D7D7F">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DEB3" w14:textId="77777777" w:rsidR="001D7D7F" w:rsidRDefault="001D7D7F">
      <w:pPr>
        <w:spacing w:before="120"/>
      </w:pPr>
      <w:r>
        <w:separator/>
      </w:r>
    </w:p>
  </w:footnote>
  <w:footnote w:type="continuationSeparator" w:id="0">
    <w:p w14:paraId="16FABA0B" w14:textId="77777777" w:rsidR="001D7D7F" w:rsidRDefault="001D7D7F">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D7D7F"/>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24099"/>
    <w:rsid w:val="00631C8F"/>
    <w:rsid w:val="00642648"/>
    <w:rsid w:val="006674A1"/>
    <w:rsid w:val="0069655E"/>
    <w:rsid w:val="006A1E59"/>
    <w:rsid w:val="006A229F"/>
    <w:rsid w:val="006B4920"/>
    <w:rsid w:val="006C4370"/>
    <w:rsid w:val="006D1337"/>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95825"/>
    <w:rsid w:val="00BB4077"/>
    <w:rsid w:val="00BB513D"/>
    <w:rsid w:val="00BC7FBB"/>
    <w:rsid w:val="00BD69DA"/>
    <w:rsid w:val="00BE3250"/>
    <w:rsid w:val="00BF7CC9"/>
    <w:rsid w:val="00C036C7"/>
    <w:rsid w:val="00C16D06"/>
    <w:rsid w:val="00C2798C"/>
    <w:rsid w:val="00C36423"/>
    <w:rsid w:val="00C66EE2"/>
    <w:rsid w:val="00C67AC6"/>
    <w:rsid w:val="00C91722"/>
    <w:rsid w:val="00CA1508"/>
    <w:rsid w:val="00CA76E9"/>
    <w:rsid w:val="00CC05E8"/>
    <w:rsid w:val="00CD57E3"/>
    <w:rsid w:val="00CE6DC4"/>
    <w:rsid w:val="00CF7F3A"/>
    <w:rsid w:val="00D0201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41BCE"/>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67</cp:revision>
  <dcterms:created xsi:type="dcterms:W3CDTF">2025-04-11T16:36:00Z</dcterms:created>
  <dcterms:modified xsi:type="dcterms:W3CDTF">2026-06-04T02:47:00Z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