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E4A19">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val="en-US" w:eastAsia="zh-CN"/>
        </w:rPr>
      </w:pPr>
      <w:r>
        <w:rPr>
          <w:rFonts w:hint="eastAsia" w:ascii="宋体" w:hAnsi="宋体" w:eastAsia="宋体"/>
          <w:b/>
          <w:sz w:val="36"/>
          <w:szCs w:val="36"/>
          <w:lang w:eastAsia="zh-CN"/>
        </w:rPr>
        <w:t>珠海市中西医结合医院</w:t>
      </w:r>
      <w:r>
        <w:rPr>
          <w:rFonts w:hint="eastAsia" w:ascii="宋体" w:hAnsi="宋体" w:eastAsia="宋体"/>
          <w:b/>
          <w:sz w:val="36"/>
          <w:szCs w:val="36"/>
          <w:lang w:val="en-US" w:eastAsia="zh-CN"/>
        </w:rPr>
        <w:t>工会</w:t>
      </w:r>
      <w:r>
        <w:rPr>
          <w:rFonts w:hint="eastAsia" w:ascii="宋体" w:hAnsi="宋体" w:eastAsia="宋体"/>
          <w:b/>
          <w:sz w:val="36"/>
          <w:szCs w:val="36"/>
          <w:lang w:eastAsia="zh-CN"/>
        </w:rPr>
        <w:t>202</w:t>
      </w:r>
      <w:r>
        <w:rPr>
          <w:rFonts w:hint="eastAsia" w:ascii="宋体" w:hAnsi="宋体" w:eastAsia="宋体"/>
          <w:b/>
          <w:sz w:val="36"/>
          <w:szCs w:val="36"/>
          <w:lang w:val="en-US" w:eastAsia="zh-CN"/>
        </w:rPr>
        <w:t>5</w:t>
      </w:r>
      <w:r>
        <w:rPr>
          <w:rFonts w:hint="eastAsia" w:ascii="宋体" w:hAnsi="宋体" w:eastAsia="宋体"/>
          <w:b/>
          <w:sz w:val="36"/>
          <w:szCs w:val="36"/>
          <w:lang w:eastAsia="zh-CN"/>
        </w:rPr>
        <w:t>年</w:t>
      </w:r>
      <w:r>
        <w:rPr>
          <w:rFonts w:hint="eastAsia" w:ascii="宋体" w:hAnsi="宋体" w:eastAsia="宋体"/>
          <w:b/>
          <w:sz w:val="36"/>
          <w:szCs w:val="36"/>
          <w:lang w:val="en-US" w:eastAsia="zh-CN"/>
        </w:rPr>
        <w:t>中秋节</w:t>
      </w:r>
    </w:p>
    <w:p w14:paraId="038ED68E">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eastAsia="zh-CN"/>
        </w:rPr>
      </w:pPr>
      <w:r>
        <w:rPr>
          <w:rFonts w:hint="eastAsia" w:ascii="宋体" w:hAnsi="宋体" w:eastAsia="宋体"/>
          <w:b/>
          <w:sz w:val="36"/>
          <w:szCs w:val="36"/>
          <w:lang w:val="en-US" w:eastAsia="zh-CN"/>
        </w:rPr>
        <w:t>职工慰问品</w:t>
      </w:r>
      <w:r>
        <w:rPr>
          <w:rFonts w:hint="eastAsia" w:ascii="宋体" w:hAnsi="宋体" w:eastAsia="宋体"/>
          <w:b/>
          <w:sz w:val="36"/>
          <w:szCs w:val="36"/>
          <w:lang w:eastAsia="zh-CN"/>
        </w:rPr>
        <w:t>采购项目用户需求</w:t>
      </w:r>
    </w:p>
    <w:p w14:paraId="7BEA12CE">
      <w:pPr>
        <w:pStyle w:val="4"/>
        <w:ind w:firstLine="0" w:firstLineChars="0"/>
        <w:rPr>
          <w:rFonts w:hint="eastAsia" w:ascii="宋体" w:hAnsi="宋体" w:cs="宋体"/>
          <w:b/>
          <w:sz w:val="30"/>
          <w:szCs w:val="30"/>
        </w:rPr>
      </w:pPr>
    </w:p>
    <w:p w14:paraId="7BAD59EF">
      <w:pPr>
        <w:pStyle w:val="4"/>
        <w:ind w:firstLine="0" w:firstLineChars="0"/>
        <w:rPr>
          <w:rFonts w:hint="eastAsia" w:ascii="宋体" w:hAnsi="宋体" w:cs="宋体"/>
          <w:b/>
          <w:sz w:val="30"/>
          <w:szCs w:val="30"/>
        </w:rPr>
      </w:pPr>
      <w:r>
        <w:rPr>
          <w:rFonts w:hint="eastAsia" w:ascii="宋体" w:hAnsi="宋体" w:cs="宋体"/>
          <w:b/>
          <w:sz w:val="30"/>
          <w:szCs w:val="30"/>
        </w:rPr>
        <w:t>一、项目概况</w:t>
      </w:r>
    </w:p>
    <w:p w14:paraId="65D3AE9B">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1、项目名称：</w:t>
      </w:r>
      <w:r>
        <w:rPr>
          <w:rFonts w:hint="eastAsia" w:ascii="宋体" w:hAnsi="宋体" w:cs="宋体"/>
          <w:bCs/>
          <w:sz w:val="30"/>
          <w:szCs w:val="30"/>
          <w:lang w:eastAsia="zh-CN"/>
        </w:rPr>
        <w:t>珠海市中西医结合医院</w:t>
      </w:r>
      <w:r>
        <w:rPr>
          <w:rFonts w:hint="eastAsia" w:ascii="宋体" w:hAnsi="宋体" w:cs="宋体"/>
          <w:bCs/>
          <w:sz w:val="30"/>
          <w:szCs w:val="30"/>
          <w:lang w:val="en-US" w:eastAsia="zh-CN"/>
        </w:rPr>
        <w:t>工会</w:t>
      </w:r>
      <w:r>
        <w:rPr>
          <w:rFonts w:hint="eastAsia" w:ascii="宋体" w:hAnsi="宋体" w:cs="宋体"/>
          <w:bCs/>
          <w:sz w:val="30"/>
          <w:szCs w:val="30"/>
          <w:lang w:eastAsia="zh-CN"/>
        </w:rPr>
        <w:t>202</w:t>
      </w:r>
      <w:r>
        <w:rPr>
          <w:rFonts w:hint="eastAsia" w:ascii="宋体" w:hAnsi="宋体" w:cs="宋体"/>
          <w:bCs/>
          <w:sz w:val="30"/>
          <w:szCs w:val="30"/>
          <w:lang w:val="en-US" w:eastAsia="zh-CN"/>
        </w:rPr>
        <w:t>5</w:t>
      </w:r>
      <w:r>
        <w:rPr>
          <w:rFonts w:hint="eastAsia" w:ascii="宋体" w:hAnsi="宋体" w:cs="宋体"/>
          <w:bCs/>
          <w:sz w:val="30"/>
          <w:szCs w:val="30"/>
          <w:lang w:eastAsia="zh-CN"/>
        </w:rPr>
        <w:t>年</w:t>
      </w:r>
      <w:r>
        <w:rPr>
          <w:rFonts w:hint="eastAsia" w:ascii="宋体" w:hAnsi="宋体" w:cs="宋体"/>
          <w:bCs/>
          <w:sz w:val="30"/>
          <w:szCs w:val="30"/>
          <w:lang w:val="en-US" w:eastAsia="zh-CN"/>
        </w:rPr>
        <w:t>中秋节职工慰问品</w:t>
      </w:r>
      <w:r>
        <w:rPr>
          <w:rFonts w:hint="eastAsia" w:ascii="宋体" w:hAnsi="宋体" w:cs="宋体"/>
          <w:bCs/>
          <w:sz w:val="30"/>
          <w:szCs w:val="30"/>
          <w:lang w:eastAsia="zh-CN"/>
        </w:rPr>
        <w:t>采购项目</w:t>
      </w:r>
    </w:p>
    <w:p w14:paraId="2675DE4A">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lang w:val="en-US" w:eastAsia="zh-CN"/>
        </w:rPr>
        <w:t>2、项目内容：制定节日套餐，按照珠海市基层工会经费使用管理（文件汇编）基层工会预算管理办法第九条的第5条规定：节日慰问品原则上为符合</w:t>
      </w:r>
      <w:r>
        <w:rPr>
          <w:rFonts w:hint="eastAsia" w:ascii="宋体" w:hAnsi="宋体" w:cs="宋体"/>
          <w:bCs/>
          <w:sz w:val="30"/>
          <w:szCs w:val="30"/>
          <w:lang w:eastAsia="zh-CN"/>
        </w:rPr>
        <w:t>中国传统节日习惯的用品和职工群众必需的生活用品等</w:t>
      </w:r>
      <w:r>
        <w:rPr>
          <w:rFonts w:hint="eastAsia" w:ascii="宋体" w:hAnsi="宋体" w:cs="宋体"/>
          <w:bCs/>
          <w:sz w:val="30"/>
          <w:szCs w:val="30"/>
          <w:lang w:val="en-US" w:eastAsia="zh-CN"/>
        </w:rPr>
        <w:t>。本次计划采购：月饼＋即食食品，</w:t>
      </w:r>
      <w:r>
        <w:rPr>
          <w:rFonts w:hint="eastAsia" w:ascii="宋体" w:hAnsi="宋体" w:cs="宋体"/>
          <w:bCs/>
          <w:sz w:val="30"/>
          <w:szCs w:val="30"/>
        </w:rPr>
        <w:t>按人均</w:t>
      </w:r>
      <w:r>
        <w:rPr>
          <w:rFonts w:hint="eastAsia" w:ascii="宋体" w:hAnsi="宋体" w:cs="宋体"/>
          <w:bCs/>
          <w:sz w:val="30"/>
          <w:szCs w:val="30"/>
          <w:lang w:val="en-US" w:eastAsia="zh-CN"/>
        </w:rPr>
        <w:t>等于165</w:t>
      </w:r>
      <w:r>
        <w:rPr>
          <w:rFonts w:hint="eastAsia" w:ascii="宋体" w:hAnsi="宋体" w:cs="宋体"/>
          <w:bCs/>
          <w:sz w:val="30"/>
          <w:szCs w:val="30"/>
        </w:rPr>
        <w:t>元标准，采购数量约1</w:t>
      </w:r>
      <w:r>
        <w:rPr>
          <w:rFonts w:hint="eastAsia" w:ascii="宋体" w:hAnsi="宋体" w:cs="宋体"/>
          <w:bCs/>
          <w:sz w:val="30"/>
          <w:szCs w:val="30"/>
          <w:lang w:val="en-US" w:eastAsia="zh-CN"/>
        </w:rPr>
        <w:t>540</w:t>
      </w:r>
      <w:r>
        <w:rPr>
          <w:rFonts w:hint="eastAsia" w:ascii="宋体" w:hAnsi="宋体" w:cs="宋体"/>
          <w:bCs/>
          <w:sz w:val="30"/>
          <w:szCs w:val="30"/>
        </w:rPr>
        <w:t>份</w:t>
      </w:r>
      <w:r>
        <w:rPr>
          <w:rFonts w:hint="eastAsia" w:ascii="宋体" w:hAnsi="宋体" w:cs="宋体"/>
          <w:bCs/>
          <w:sz w:val="30"/>
          <w:szCs w:val="30"/>
          <w:lang w:eastAsia="zh-CN"/>
        </w:rPr>
        <w:t>（</w:t>
      </w:r>
      <w:r>
        <w:rPr>
          <w:rFonts w:hint="eastAsia" w:ascii="宋体" w:hAnsi="宋体" w:cs="宋体"/>
          <w:bCs/>
          <w:sz w:val="30"/>
          <w:szCs w:val="30"/>
        </w:rPr>
        <w:t>采购数量仅为预估值，实际采购数量以人事科提供的当期人数为准</w:t>
      </w:r>
      <w:r>
        <w:rPr>
          <w:rFonts w:hint="eastAsia" w:ascii="宋体" w:hAnsi="宋体" w:cs="宋体"/>
          <w:bCs/>
          <w:sz w:val="30"/>
          <w:szCs w:val="30"/>
          <w:lang w:eastAsia="zh-CN"/>
        </w:rPr>
        <w:t>）</w:t>
      </w:r>
    </w:p>
    <w:p w14:paraId="643D1612">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3、预算金额：</w:t>
      </w:r>
      <w:r>
        <w:rPr>
          <w:rFonts w:hint="eastAsia" w:ascii="宋体" w:hAnsi="宋体" w:cs="宋体"/>
          <w:bCs/>
          <w:sz w:val="30"/>
          <w:szCs w:val="30"/>
          <w:lang w:val="en-US" w:eastAsia="zh-CN"/>
        </w:rPr>
        <w:t>165元/份，约1540</w:t>
      </w:r>
      <w:bookmarkStart w:id="0" w:name="_GoBack"/>
      <w:bookmarkEnd w:id="0"/>
      <w:r>
        <w:rPr>
          <w:rFonts w:hint="eastAsia" w:ascii="宋体" w:hAnsi="宋体" w:cs="宋体"/>
          <w:bCs/>
          <w:sz w:val="30"/>
          <w:szCs w:val="30"/>
          <w:lang w:val="en-US" w:eastAsia="zh-CN"/>
        </w:rPr>
        <w:t>人，合计2541</w:t>
      </w:r>
      <w:r>
        <w:rPr>
          <w:rFonts w:hint="eastAsia" w:ascii="宋体" w:hAnsi="宋体" w:cs="宋体"/>
          <w:bCs/>
          <w:sz w:val="30"/>
          <w:szCs w:val="30"/>
        </w:rPr>
        <w:t>00元</w:t>
      </w:r>
      <w:r>
        <w:rPr>
          <w:rFonts w:hint="eastAsia" w:ascii="宋体" w:hAnsi="宋体" w:cs="宋体"/>
          <w:bCs/>
          <w:sz w:val="30"/>
          <w:szCs w:val="30"/>
          <w:lang w:eastAsia="zh-CN"/>
        </w:rPr>
        <w:t>，</w:t>
      </w:r>
      <w:r>
        <w:rPr>
          <w:rFonts w:hint="eastAsia" w:ascii="宋体" w:hAnsi="宋体" w:cs="宋体"/>
          <w:bCs/>
          <w:sz w:val="30"/>
          <w:szCs w:val="30"/>
        </w:rPr>
        <w:t>（实际采购数量以人事科提供的当期人数为准）</w:t>
      </w:r>
    </w:p>
    <w:p w14:paraId="43445958">
      <w:pPr>
        <w:widowControl/>
        <w:adjustRightInd w:val="0"/>
        <w:snapToGrid w:val="0"/>
        <w:spacing w:line="360" w:lineRule="auto"/>
        <w:ind w:firstLine="597" w:firstLineChars="199"/>
        <w:rPr>
          <w:rFonts w:ascii="仿宋" w:hAnsi="仿宋" w:eastAsia="仿宋" w:cs="仿宋"/>
          <w:b w:val="0"/>
          <w:bCs w:val="0"/>
          <w:color w:val="000000"/>
          <w:sz w:val="31"/>
          <w:szCs w:val="31"/>
        </w:rPr>
      </w:pPr>
      <w:r>
        <w:rPr>
          <w:rFonts w:hint="eastAsia" w:ascii="宋体" w:hAnsi="宋体" w:cs="宋体"/>
          <w:bCs/>
          <w:sz w:val="30"/>
          <w:szCs w:val="30"/>
        </w:rPr>
        <w:t>4、项目限制价：</w:t>
      </w:r>
      <w:r>
        <w:rPr>
          <w:rFonts w:hint="eastAsia" w:ascii="宋体" w:hAnsi="宋体" w:cs="宋体"/>
          <w:bCs/>
          <w:sz w:val="30"/>
          <w:szCs w:val="30"/>
          <w:lang w:val="en-US" w:eastAsia="zh-CN"/>
        </w:rPr>
        <w:t>2541</w:t>
      </w:r>
      <w:r>
        <w:rPr>
          <w:rFonts w:hint="eastAsia" w:ascii="宋体" w:hAnsi="宋体" w:cs="宋体"/>
          <w:bCs/>
          <w:sz w:val="30"/>
          <w:szCs w:val="30"/>
        </w:rPr>
        <w:t>00元</w:t>
      </w:r>
      <w:r>
        <w:rPr>
          <w:rFonts w:hint="eastAsia" w:ascii="宋体" w:hAnsi="宋体" w:cs="宋体"/>
          <w:bCs/>
          <w:sz w:val="30"/>
          <w:szCs w:val="30"/>
          <w:lang w:eastAsia="zh-CN"/>
        </w:rPr>
        <w:t>，（</w:t>
      </w:r>
      <w:r>
        <w:rPr>
          <w:rFonts w:ascii="仿宋" w:hAnsi="仿宋" w:eastAsia="仿宋" w:cs="仿宋"/>
          <w:b w:val="0"/>
          <w:bCs w:val="0"/>
          <w:color w:val="000000"/>
          <w:sz w:val="31"/>
          <w:szCs w:val="31"/>
        </w:rPr>
        <w:t>投标方需在固定总价基础上提供增值服务（如品质提升、 附加礼品等）</w:t>
      </w:r>
    </w:p>
    <w:p w14:paraId="2749E0D7">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5、拟定确认中标单位：</w:t>
      </w:r>
      <w:r>
        <w:rPr>
          <w:rFonts w:hint="eastAsia" w:ascii="宋体" w:hAnsi="宋体" w:cs="宋体"/>
          <w:bCs/>
          <w:sz w:val="30"/>
          <w:szCs w:val="30"/>
          <w:lang w:val="en-US" w:eastAsia="zh-CN"/>
        </w:rPr>
        <w:t>1</w:t>
      </w:r>
      <w:r>
        <w:rPr>
          <w:rFonts w:hint="eastAsia" w:ascii="宋体" w:hAnsi="宋体" w:cs="宋体"/>
          <w:bCs/>
          <w:sz w:val="30"/>
          <w:szCs w:val="30"/>
        </w:rPr>
        <w:t>家。</w:t>
      </w:r>
    </w:p>
    <w:p w14:paraId="61B7870B">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二、报名供应商资质要求</w:t>
      </w:r>
    </w:p>
    <w:p w14:paraId="5C2EAE6F">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1、供应商需持有有效的营业执照，需提交企业法人营业执照副本复印件（加盖公章）、法人资格证明书/法人授权委托书。</w:t>
      </w:r>
    </w:p>
    <w:p w14:paraId="7A803C71">
      <w:pPr>
        <w:widowControl/>
        <w:adjustRightInd w:val="0"/>
        <w:snapToGrid w:val="0"/>
        <w:spacing w:line="360" w:lineRule="auto"/>
        <w:ind w:firstLine="597" w:firstLineChars="199"/>
        <w:rPr>
          <w:rFonts w:hint="eastAsia" w:ascii="宋体" w:hAnsi="宋体" w:cs="宋体"/>
          <w:bCs/>
          <w:sz w:val="30"/>
          <w:szCs w:val="30"/>
          <w:lang w:eastAsia="zh-CN"/>
        </w:rPr>
      </w:pPr>
      <w:r>
        <w:rPr>
          <w:rFonts w:hint="eastAsia" w:ascii="宋体" w:hAnsi="宋体" w:cs="宋体"/>
          <w:bCs/>
          <w:sz w:val="30"/>
          <w:szCs w:val="30"/>
        </w:rPr>
        <w:t>2、供应商具有有效的《食品生产许可证》或《食品经营许可证》或《食品流通许可证》或《食品药品经营许可证》</w:t>
      </w:r>
      <w:r>
        <w:rPr>
          <w:rFonts w:hint="eastAsia" w:ascii="宋体" w:hAnsi="宋体" w:cs="宋体"/>
          <w:bCs/>
          <w:sz w:val="30"/>
          <w:szCs w:val="30"/>
          <w:lang w:eastAsia="zh-CN"/>
        </w:rPr>
        <w:t>。</w:t>
      </w:r>
    </w:p>
    <w:p w14:paraId="3CE7A009">
      <w:pPr>
        <w:widowControl/>
        <w:adjustRightInd w:val="0"/>
        <w:snapToGrid w:val="0"/>
        <w:spacing w:line="360" w:lineRule="auto"/>
        <w:ind w:firstLine="597" w:firstLineChars="199"/>
        <w:rPr>
          <w:rFonts w:hint="eastAsia" w:ascii="宋体" w:hAnsi="宋体" w:cs="宋体"/>
          <w:bCs/>
          <w:sz w:val="30"/>
          <w:szCs w:val="30"/>
          <w:lang w:eastAsia="zh-CN"/>
        </w:rPr>
      </w:pPr>
      <w:r>
        <w:rPr>
          <w:rFonts w:hint="eastAsia" w:ascii="宋体" w:hAnsi="宋体" w:cs="宋体"/>
          <w:bCs/>
          <w:sz w:val="30"/>
          <w:szCs w:val="30"/>
        </w:rPr>
        <w:t>3、供应商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w:t>
      </w:r>
      <w:r>
        <w:rPr>
          <w:rFonts w:hint="eastAsia" w:ascii="宋体" w:hAnsi="宋体" w:cs="宋体"/>
          <w:bCs/>
          <w:sz w:val="30"/>
          <w:szCs w:val="30"/>
          <w:lang w:eastAsia="zh-CN"/>
        </w:rPr>
        <w:t>。</w:t>
      </w:r>
    </w:p>
    <w:p w14:paraId="6253BBC3">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4、本项目不接受联合体投标，不允许分包、转包。</w:t>
      </w:r>
    </w:p>
    <w:p w14:paraId="6E469F3B">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三、质量要求</w:t>
      </w:r>
    </w:p>
    <w:p w14:paraId="57D8C93A">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供应商提供的商品必须是经过国家有关部门检验、检测合格的产品，符合国家相关标准、行业标准、地方标准或者其他标准、规范。</w:t>
      </w:r>
    </w:p>
    <w:p w14:paraId="612A265D">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要求货物品质好，质量佳，所供产品剩余保质期或有效期不少于保质期或有效期的三分之二。</w:t>
      </w:r>
    </w:p>
    <w:p w14:paraId="31C4DA55">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lang w:val="en-US" w:eastAsia="zh-CN"/>
        </w:rPr>
        <w:t>四、</w:t>
      </w:r>
      <w:r>
        <w:rPr>
          <w:rFonts w:hint="eastAsia" w:ascii="宋体" w:hAnsi="宋体" w:cs="宋体"/>
          <w:bCs/>
          <w:sz w:val="30"/>
          <w:szCs w:val="30"/>
        </w:rPr>
        <w:t>报价方式</w:t>
      </w:r>
      <w:r>
        <w:rPr>
          <w:rFonts w:hint="eastAsia" w:ascii="宋体" w:hAnsi="宋体" w:cs="宋体"/>
          <w:bCs/>
          <w:sz w:val="30"/>
          <w:szCs w:val="30"/>
          <w:lang w:val="en-US" w:eastAsia="zh-CN"/>
        </w:rPr>
        <w:t xml:space="preserve"> </w:t>
      </w:r>
    </w:p>
    <w:p w14:paraId="4A901115">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本项目</w:t>
      </w:r>
      <w:r>
        <w:rPr>
          <w:rFonts w:ascii="仿宋" w:hAnsi="仿宋" w:eastAsia="仿宋" w:cs="仿宋"/>
          <w:b w:val="0"/>
          <w:bCs w:val="0"/>
          <w:color w:val="000000"/>
          <w:sz w:val="31"/>
          <w:szCs w:val="31"/>
        </w:rPr>
        <w:t>投标方需在固定总价</w:t>
      </w:r>
      <w:r>
        <w:rPr>
          <w:rFonts w:hint="eastAsia" w:ascii="宋体" w:hAnsi="宋体" w:cs="宋体"/>
          <w:bCs/>
          <w:sz w:val="30"/>
          <w:szCs w:val="30"/>
        </w:rPr>
        <w:t>即套餐报价</w:t>
      </w:r>
      <w:r>
        <w:rPr>
          <w:rFonts w:hint="eastAsia" w:ascii="宋体" w:hAnsi="宋体" w:cs="宋体"/>
          <w:bCs/>
          <w:sz w:val="30"/>
          <w:szCs w:val="30"/>
          <w:lang w:val="en-US" w:eastAsia="zh-CN"/>
        </w:rPr>
        <w:t>165</w:t>
      </w:r>
      <w:r>
        <w:rPr>
          <w:rFonts w:hint="eastAsia" w:ascii="宋体" w:hAnsi="宋体" w:cs="宋体"/>
          <w:bCs/>
          <w:sz w:val="30"/>
          <w:szCs w:val="30"/>
        </w:rPr>
        <w:t>元</w:t>
      </w:r>
      <w:r>
        <w:rPr>
          <w:rFonts w:hint="eastAsia" w:ascii="宋体" w:hAnsi="宋体" w:cs="宋体"/>
          <w:bCs/>
          <w:sz w:val="30"/>
          <w:szCs w:val="30"/>
          <w:lang w:val="en-US" w:eastAsia="zh-CN"/>
        </w:rPr>
        <w:t>/份</w:t>
      </w:r>
      <w:r>
        <w:rPr>
          <w:rFonts w:ascii="仿宋" w:hAnsi="仿宋" w:eastAsia="仿宋" w:cs="仿宋"/>
          <w:b w:val="0"/>
          <w:bCs w:val="0"/>
          <w:color w:val="000000"/>
          <w:sz w:val="31"/>
          <w:szCs w:val="31"/>
        </w:rPr>
        <w:t>基础上提供增值服务</w:t>
      </w:r>
      <w:r>
        <w:rPr>
          <w:rFonts w:hint="eastAsia" w:ascii="宋体" w:hAnsi="宋体" w:cs="宋体"/>
          <w:bCs/>
          <w:sz w:val="30"/>
          <w:szCs w:val="30"/>
        </w:rPr>
        <w:t>进行报价</w:t>
      </w:r>
      <w:r>
        <w:rPr>
          <w:rFonts w:ascii="仿宋" w:hAnsi="仿宋" w:eastAsia="仿宋" w:cs="仿宋"/>
          <w:b w:val="0"/>
          <w:bCs w:val="0"/>
          <w:color w:val="000000"/>
          <w:sz w:val="31"/>
          <w:szCs w:val="31"/>
        </w:rPr>
        <w:t>（如品质提升、 附加礼品等）</w:t>
      </w:r>
      <w:r>
        <w:rPr>
          <w:rFonts w:hint="eastAsia" w:ascii="宋体" w:hAnsi="宋体" w:cs="宋体"/>
          <w:bCs/>
          <w:sz w:val="30"/>
          <w:szCs w:val="30"/>
        </w:rPr>
        <w:t>。</w:t>
      </w:r>
    </w:p>
    <w:p w14:paraId="4C2F9D15">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五、</w:t>
      </w:r>
      <w:r>
        <w:rPr>
          <w:rFonts w:hint="eastAsia" w:ascii="宋体" w:hAnsi="宋体" w:cs="宋体"/>
          <w:bCs/>
          <w:sz w:val="30"/>
          <w:szCs w:val="30"/>
          <w:lang w:val="en-US" w:eastAsia="en-US"/>
        </w:rPr>
        <w:t>发放方式：</w:t>
      </w:r>
    </w:p>
    <w:p w14:paraId="1B12111F">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en-US"/>
        </w:rPr>
        <w:t>具体送货时间由采购人约定配送（202</w:t>
      </w:r>
      <w:r>
        <w:rPr>
          <w:rFonts w:hint="eastAsia" w:ascii="宋体" w:hAnsi="宋体" w:cs="宋体"/>
          <w:bCs/>
          <w:sz w:val="30"/>
          <w:szCs w:val="30"/>
          <w:lang w:val="en-US" w:eastAsia="zh-CN"/>
        </w:rPr>
        <w:t>5</w:t>
      </w:r>
      <w:r>
        <w:rPr>
          <w:rFonts w:hint="eastAsia" w:ascii="宋体" w:hAnsi="宋体" w:cs="宋体"/>
          <w:bCs/>
          <w:sz w:val="30"/>
          <w:szCs w:val="30"/>
          <w:lang w:val="en-US" w:eastAsia="en-US"/>
        </w:rPr>
        <w:t>年</w:t>
      </w:r>
      <w:r>
        <w:rPr>
          <w:rFonts w:hint="eastAsia" w:ascii="宋体" w:hAnsi="宋体" w:cs="宋体"/>
          <w:bCs/>
          <w:sz w:val="30"/>
          <w:szCs w:val="30"/>
          <w:lang w:val="en-US" w:eastAsia="zh-CN"/>
        </w:rPr>
        <w:t>9</w:t>
      </w:r>
      <w:r>
        <w:rPr>
          <w:rFonts w:hint="eastAsia" w:ascii="宋体" w:hAnsi="宋体" w:cs="宋体"/>
          <w:bCs/>
          <w:sz w:val="30"/>
          <w:szCs w:val="30"/>
          <w:lang w:val="en-US" w:eastAsia="en-US"/>
        </w:rPr>
        <w:t>月</w:t>
      </w:r>
      <w:r>
        <w:rPr>
          <w:rFonts w:hint="eastAsia" w:ascii="宋体" w:hAnsi="宋体" w:cs="宋体"/>
          <w:bCs/>
          <w:sz w:val="30"/>
          <w:szCs w:val="30"/>
          <w:lang w:val="en-US" w:eastAsia="zh-CN"/>
        </w:rPr>
        <w:t>16</w:t>
      </w:r>
      <w:r>
        <w:rPr>
          <w:rFonts w:hint="eastAsia" w:ascii="宋体" w:hAnsi="宋体" w:cs="宋体"/>
          <w:bCs/>
          <w:sz w:val="30"/>
          <w:szCs w:val="30"/>
          <w:lang w:val="en-US" w:eastAsia="en-US"/>
        </w:rPr>
        <w:t>日前配送完成）；</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随货提供注明货物名称、单位、数量、售价及总金额的商品送货清单，作为采购人验收之凭证，由采购人指定负责人验收并记录。对于不符合质量的品种采购人可退货或换货。具体发放时间最终由采购人确定。</w:t>
      </w:r>
    </w:p>
    <w:p w14:paraId="137AAAE4">
      <w:pPr>
        <w:widowControl/>
        <w:adjustRightInd w:val="0"/>
        <w:snapToGrid w:val="0"/>
        <w:spacing w:line="360" w:lineRule="auto"/>
        <w:ind w:firstLine="597" w:firstLineChars="199"/>
        <w:rPr>
          <w:rFonts w:hint="eastAsia" w:ascii="宋体" w:hAnsi="宋体" w:cs="宋体"/>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ZWRmMjY4NTc4NmJjNDQ5MGNmOTdlN2E4ODE2NTYifQ=="/>
  </w:docVars>
  <w:rsids>
    <w:rsidRoot w:val="00CF1457"/>
    <w:rsid w:val="00030732"/>
    <w:rsid w:val="00042513"/>
    <w:rsid w:val="00075292"/>
    <w:rsid w:val="000774E2"/>
    <w:rsid w:val="00095F4F"/>
    <w:rsid w:val="000D3A43"/>
    <w:rsid w:val="000D5C8B"/>
    <w:rsid w:val="00127C06"/>
    <w:rsid w:val="002652C9"/>
    <w:rsid w:val="0028420F"/>
    <w:rsid w:val="00294069"/>
    <w:rsid w:val="002A1D5A"/>
    <w:rsid w:val="002C3FAA"/>
    <w:rsid w:val="002C4F3C"/>
    <w:rsid w:val="00344032"/>
    <w:rsid w:val="003A5708"/>
    <w:rsid w:val="00407422"/>
    <w:rsid w:val="0045668C"/>
    <w:rsid w:val="00473AFA"/>
    <w:rsid w:val="004F5EEC"/>
    <w:rsid w:val="00515966"/>
    <w:rsid w:val="005B18BB"/>
    <w:rsid w:val="005E03EE"/>
    <w:rsid w:val="00604204"/>
    <w:rsid w:val="006F5D5D"/>
    <w:rsid w:val="007001ED"/>
    <w:rsid w:val="00747A7F"/>
    <w:rsid w:val="00771473"/>
    <w:rsid w:val="00776128"/>
    <w:rsid w:val="007C2A9E"/>
    <w:rsid w:val="007D742A"/>
    <w:rsid w:val="007F0EE9"/>
    <w:rsid w:val="007F5663"/>
    <w:rsid w:val="00812F16"/>
    <w:rsid w:val="008F0050"/>
    <w:rsid w:val="009208B4"/>
    <w:rsid w:val="00953216"/>
    <w:rsid w:val="009600F7"/>
    <w:rsid w:val="009669A8"/>
    <w:rsid w:val="00977589"/>
    <w:rsid w:val="009B1266"/>
    <w:rsid w:val="009B60DE"/>
    <w:rsid w:val="009F2ADD"/>
    <w:rsid w:val="009F6C9D"/>
    <w:rsid w:val="00A131D8"/>
    <w:rsid w:val="00A4295A"/>
    <w:rsid w:val="00AE7222"/>
    <w:rsid w:val="00B01AB2"/>
    <w:rsid w:val="00B04E40"/>
    <w:rsid w:val="00B9608D"/>
    <w:rsid w:val="00BA71E0"/>
    <w:rsid w:val="00BE4AE2"/>
    <w:rsid w:val="00C06D86"/>
    <w:rsid w:val="00C23C27"/>
    <w:rsid w:val="00C25288"/>
    <w:rsid w:val="00C56BC5"/>
    <w:rsid w:val="00C6601E"/>
    <w:rsid w:val="00CF1457"/>
    <w:rsid w:val="00D57B02"/>
    <w:rsid w:val="00E508D7"/>
    <w:rsid w:val="00E81286"/>
    <w:rsid w:val="00EE05BD"/>
    <w:rsid w:val="00F45386"/>
    <w:rsid w:val="00F569FD"/>
    <w:rsid w:val="00FC0DD8"/>
    <w:rsid w:val="00FC33ED"/>
    <w:rsid w:val="04325753"/>
    <w:rsid w:val="04330D87"/>
    <w:rsid w:val="055A6BFF"/>
    <w:rsid w:val="05607C8C"/>
    <w:rsid w:val="0588337D"/>
    <w:rsid w:val="061F3696"/>
    <w:rsid w:val="06CC2996"/>
    <w:rsid w:val="09646A15"/>
    <w:rsid w:val="0D086A68"/>
    <w:rsid w:val="0DE92374"/>
    <w:rsid w:val="1075088F"/>
    <w:rsid w:val="108E53D5"/>
    <w:rsid w:val="11F150D5"/>
    <w:rsid w:val="12220EC8"/>
    <w:rsid w:val="12966BBA"/>
    <w:rsid w:val="156D37A6"/>
    <w:rsid w:val="16971501"/>
    <w:rsid w:val="16DE20E6"/>
    <w:rsid w:val="18270D2F"/>
    <w:rsid w:val="184D2F88"/>
    <w:rsid w:val="18740876"/>
    <w:rsid w:val="1CB515F6"/>
    <w:rsid w:val="1D3D2B67"/>
    <w:rsid w:val="1DB52E78"/>
    <w:rsid w:val="1E507EA4"/>
    <w:rsid w:val="1E683035"/>
    <w:rsid w:val="1F0D6AC8"/>
    <w:rsid w:val="1FC71FF8"/>
    <w:rsid w:val="235E0C64"/>
    <w:rsid w:val="245E23DE"/>
    <w:rsid w:val="25DD4E8E"/>
    <w:rsid w:val="26FE5336"/>
    <w:rsid w:val="27717360"/>
    <w:rsid w:val="2AFF3109"/>
    <w:rsid w:val="2EBA749C"/>
    <w:rsid w:val="32861C19"/>
    <w:rsid w:val="335A5AB0"/>
    <w:rsid w:val="36777623"/>
    <w:rsid w:val="38C30665"/>
    <w:rsid w:val="38CC58A6"/>
    <w:rsid w:val="3A4D0F00"/>
    <w:rsid w:val="3C6B206F"/>
    <w:rsid w:val="3E113CC5"/>
    <w:rsid w:val="3E302950"/>
    <w:rsid w:val="3EEC149C"/>
    <w:rsid w:val="412D5A6D"/>
    <w:rsid w:val="41CF5BD3"/>
    <w:rsid w:val="422D36FB"/>
    <w:rsid w:val="42C9097E"/>
    <w:rsid w:val="438805B1"/>
    <w:rsid w:val="44E20021"/>
    <w:rsid w:val="4B550AF0"/>
    <w:rsid w:val="4BF919CF"/>
    <w:rsid w:val="4C222AF2"/>
    <w:rsid w:val="4CB00107"/>
    <w:rsid w:val="4D697710"/>
    <w:rsid w:val="4FAC49B1"/>
    <w:rsid w:val="530E3B1A"/>
    <w:rsid w:val="54742435"/>
    <w:rsid w:val="55A013D9"/>
    <w:rsid w:val="563F5E3E"/>
    <w:rsid w:val="569F5C08"/>
    <w:rsid w:val="57843737"/>
    <w:rsid w:val="578C3305"/>
    <w:rsid w:val="590B0E9A"/>
    <w:rsid w:val="5A821594"/>
    <w:rsid w:val="622351D7"/>
    <w:rsid w:val="63FD2A9B"/>
    <w:rsid w:val="64354398"/>
    <w:rsid w:val="65F6684E"/>
    <w:rsid w:val="67A1245D"/>
    <w:rsid w:val="68D757F5"/>
    <w:rsid w:val="68F114FC"/>
    <w:rsid w:val="69621316"/>
    <w:rsid w:val="696E11BA"/>
    <w:rsid w:val="6C5A1ABD"/>
    <w:rsid w:val="6CC76E0C"/>
    <w:rsid w:val="71291C67"/>
    <w:rsid w:val="73CC49CE"/>
    <w:rsid w:val="74C9464C"/>
    <w:rsid w:val="76874C35"/>
    <w:rsid w:val="76887270"/>
    <w:rsid w:val="78BC5AB1"/>
    <w:rsid w:val="78EE54BF"/>
    <w:rsid w:val="794F5350"/>
    <w:rsid w:val="7A4B347D"/>
    <w:rsid w:val="7C245527"/>
    <w:rsid w:val="7C8E5C65"/>
    <w:rsid w:val="7C911D9F"/>
    <w:rsid w:val="7F1A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rPr>
  </w:style>
  <w:style w:type="paragraph" w:styleId="4">
    <w:name w:val="Body Text Indent"/>
    <w:basedOn w:val="1"/>
    <w:link w:val="11"/>
    <w:qFormat/>
    <w:uiPriority w:val="0"/>
    <w:pPr>
      <w:spacing w:line="360" w:lineRule="auto"/>
      <w:ind w:left="716" w:leftChars="341" w:firstLine="2"/>
    </w:pPr>
    <w:rPr>
      <w:rFonts w:ascii="宋体" w:hAnsi="宋体" w:eastAsia="宋体" w:cs="Times New Roman"/>
      <w:bCs/>
      <w:szCs w:val="24"/>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缩进 Char"/>
    <w:basedOn w:val="10"/>
    <w:link w:val="4"/>
    <w:qFormat/>
    <w:uiPriority w:val="0"/>
    <w:rPr>
      <w:rFonts w:ascii="宋体" w:hAnsi="宋体" w:eastAsia="宋体" w:cs="Times New Roman"/>
      <w:bCs/>
      <w:szCs w:val="24"/>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本文正文 Char1 Char Char Char Char Char Char Char Char Char Char Char Char Char Char Char Char Char Char Char Char Char Char Char Char Char Char"/>
    <w:link w:val="15"/>
    <w:qFormat/>
    <w:uiPriority w:val="0"/>
    <w:rPr>
      <w:rFonts w:ascii="宋体" w:hAnsi="宋体"/>
      <w:kern w:val="0"/>
      <w:sz w:val="24"/>
    </w:rPr>
  </w:style>
  <w:style w:type="paragraph" w:customStyle="1" w:styleId="15">
    <w:name w:val="本文正文 Char1 Char Char Char Char Char Char Char Char Char Char Char Char Char Char Char Char Char Char Char Char Char Char Char Char"/>
    <w:basedOn w:val="1"/>
    <w:link w:val="14"/>
    <w:qFormat/>
    <w:uiPriority w:val="0"/>
    <w:pPr>
      <w:widowControl/>
      <w:spacing w:line="480" w:lineRule="exact"/>
      <w:ind w:firstLine="200" w:firstLineChars="200"/>
      <w:jc w:val="left"/>
    </w:pPr>
    <w:rPr>
      <w:rFonts w:ascii="宋体" w:hAnsi="宋体"/>
      <w:kern w:val="0"/>
      <w:sz w:val="24"/>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1192</Words>
  <Characters>1273</Characters>
  <Lines>16</Lines>
  <Paragraphs>4</Paragraphs>
  <TotalTime>10</TotalTime>
  <ScaleCrop>false</ScaleCrop>
  <LinksUpToDate>false</LinksUpToDate>
  <CharactersWithSpaces>1309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2020-10-28T08:45:00Z</dcterms:created>
  <dc:creator>Administrator</dc:creator>
  <cp:lastModifiedBy>郑</cp:lastModifiedBy>
  <cp:lastPrinted>2021-08-05T01:12:00Z</cp:lastPrinted>
  <dcterms:modified xsi:type="dcterms:W3CDTF">2025-07-07T08:50:28Z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E08E1E655F564F889D16D6B8E52E9CC6_13</vt:lpwstr>
  </property>
  <property fmtid="{D5CDD505-2E9C-101B-9397-08002B2CF9AE}" pid="4" name="KSOTemplateDocerSaveRecord">
    <vt:lpwstr>eyJoZGlkIjoiNzFjZWI1ZGY0YjMyMzhlYzRiY2I0NTY1NzAyNzc0OGMiLCJ1c2VySWQiOiIzODgxMzUyNjIifQ==</vt:lpwstr>
  </property>
</Properties>
</file>